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FC" w:rsidRDefault="0040378E" w:rsidP="00D630FC">
      <w:pPr>
        <w:keepNext/>
        <w:keepLines/>
        <w:spacing w:after="46" w:line="240" w:lineRule="auto"/>
        <w:ind w:right="-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-558165</wp:posOffset>
            </wp:positionV>
            <wp:extent cx="7199857" cy="10172700"/>
            <wp:effectExtent l="19050" t="0" r="1043" b="0"/>
            <wp:wrapNone/>
            <wp:docPr id="1" name="Рисунок 0" descr="img20210319_1956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319_1956138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092" cy="10173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0FC" w:rsidRDefault="00D630FC" w:rsidP="00D630FC">
      <w:pPr>
        <w:keepNext/>
        <w:keepLines/>
        <w:spacing w:after="46" w:line="240" w:lineRule="auto"/>
        <w:ind w:right="-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 w:type="page"/>
      </w:r>
    </w:p>
    <w:tbl>
      <w:tblPr>
        <w:tblStyle w:val="TableGrid"/>
        <w:tblpPr w:leftFromText="180" w:rightFromText="180" w:vertAnchor="text" w:horzAnchor="margin" w:tblpXSpec="center" w:tblpY="-751"/>
        <w:tblW w:w="10278" w:type="dxa"/>
        <w:tblInd w:w="0" w:type="dxa"/>
        <w:tblLayout w:type="fixed"/>
        <w:tblCellMar>
          <w:left w:w="72" w:type="dxa"/>
        </w:tblCellMar>
        <w:tblLook w:val="04A0"/>
      </w:tblPr>
      <w:tblGrid>
        <w:gridCol w:w="566"/>
        <w:gridCol w:w="5666"/>
        <w:gridCol w:w="147"/>
        <w:gridCol w:w="1696"/>
        <w:gridCol w:w="2203"/>
      </w:tblGrid>
      <w:tr w:rsidR="00D630FC" w:rsidRPr="00F60652" w:rsidTr="00475C06">
        <w:trPr>
          <w:trHeight w:val="10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FC" w:rsidRPr="00D630FC" w:rsidRDefault="00D630FC" w:rsidP="009D29FD">
            <w:pPr>
              <w:spacing w:after="28"/>
              <w:ind w:left="98"/>
              <w:rPr>
                <w:rFonts w:ascii="Times New Roman" w:eastAsia="Calibri" w:hAnsi="Times New Roman" w:cs="Times New Roman"/>
              </w:rPr>
            </w:pPr>
            <w:r w:rsidRPr="00D630FC">
              <w:rPr>
                <w:rFonts w:ascii="Times New Roman" w:hAnsi="Times New Roman" w:cs="Times New Roman"/>
                <w:sz w:val="24"/>
              </w:rPr>
              <w:lastRenderedPageBreak/>
              <w:t xml:space="preserve">№ </w:t>
            </w:r>
          </w:p>
          <w:p w:rsidR="00D630FC" w:rsidRPr="00D630FC" w:rsidRDefault="00D630FC" w:rsidP="009D29FD">
            <w:pPr>
              <w:spacing w:line="276" w:lineRule="auto"/>
              <w:ind w:left="50"/>
              <w:rPr>
                <w:rFonts w:ascii="Times New Roman" w:eastAsia="Calibri" w:hAnsi="Times New Roman" w:cs="Times New Roman"/>
              </w:rPr>
            </w:pPr>
            <w:r w:rsidRPr="00D630FC">
              <w:rPr>
                <w:rFonts w:ascii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FC" w:rsidRPr="00F60652" w:rsidRDefault="00D630FC" w:rsidP="009D29F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60652">
              <w:rPr>
                <w:rFonts w:ascii="Times New Roman" w:hAnsi="Times New Roman" w:cs="Times New Roman"/>
                <w:color w:val="000000"/>
                <w:sz w:val="24"/>
              </w:rPr>
              <w:t xml:space="preserve">Содержание мероприятий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FC" w:rsidRPr="00F60652" w:rsidRDefault="00D630FC" w:rsidP="00D630FC">
            <w:pPr>
              <w:spacing w:after="36"/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60652">
              <w:rPr>
                <w:rFonts w:ascii="Times New Roman" w:hAnsi="Times New Roman" w:cs="Times New Roman"/>
                <w:color w:val="000000"/>
              </w:rPr>
              <w:t>Срок выполнения</w:t>
            </w:r>
          </w:p>
          <w:p w:rsidR="00D630FC" w:rsidRPr="00F60652" w:rsidRDefault="00D630FC" w:rsidP="00D630F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60652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0FC" w:rsidRPr="00F60652" w:rsidRDefault="00D630FC" w:rsidP="009D29F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60652">
              <w:rPr>
                <w:rFonts w:ascii="Times New Roman" w:hAnsi="Times New Roman" w:cs="Times New Roman"/>
                <w:color w:val="000000"/>
              </w:rPr>
              <w:t xml:space="preserve">Ответственные  за выполнениемероприятия </w:t>
            </w:r>
          </w:p>
        </w:tc>
      </w:tr>
      <w:tr w:rsidR="00D630FC" w:rsidRPr="00F60652" w:rsidTr="00475C06">
        <w:trPr>
          <w:trHeight w:val="2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0F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F60652" w:rsidRDefault="00D630FC" w:rsidP="009D29F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60652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F60652" w:rsidRDefault="00D630FC" w:rsidP="009D29F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F60652" w:rsidRDefault="00D630FC" w:rsidP="009D29F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D630FC" w:rsidRPr="00F60652" w:rsidTr="00475C06">
        <w:trPr>
          <w:trHeight w:val="406"/>
        </w:trPr>
        <w:tc>
          <w:tcPr>
            <w:tcW w:w="10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0FC">
              <w:rPr>
                <w:rFonts w:ascii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D630FC" w:rsidRPr="00F60652" w:rsidTr="00475C06">
        <w:trPr>
          <w:trHeight w:val="9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0FC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>Издание приказов: - об организации работы по охране труда; - о создании комиссии по предупреждению чрезвычайных ситуаций; - о назначении ответственных лиц за обеспечение безопасности и антитеррористической защиты ДОУ; - о назначении ответственных за пожарную безопасность.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475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аведующий </w:t>
            </w:r>
          </w:p>
        </w:tc>
      </w:tr>
      <w:tr w:rsidR="00D630FC" w:rsidRPr="00F60652" w:rsidTr="00475C06">
        <w:trPr>
          <w:trHeight w:val="9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0FC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45"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>Общий технический осмотр здания, территории, кровли, ограждений</w:t>
            </w:r>
          </w:p>
          <w:p w:rsidR="00D630FC" w:rsidRPr="00D630FC" w:rsidRDefault="00D630FC" w:rsidP="009D29FD">
            <w:pPr>
              <w:spacing w:after="45"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FC" w:rsidRPr="00D630FC" w:rsidRDefault="00D630FC" w:rsidP="009D29FD">
            <w:pPr>
              <w:spacing w:after="45"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FC" w:rsidRPr="00D630FC" w:rsidRDefault="00D630FC" w:rsidP="009D29FD">
            <w:pPr>
              <w:spacing w:after="45"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FC" w:rsidRPr="00D630FC" w:rsidRDefault="00D630FC" w:rsidP="009D29FD">
            <w:pPr>
              <w:spacing w:after="45" w:line="23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ind w:lef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раз в квартал  </w:t>
            </w:r>
          </w:p>
          <w:p w:rsidR="00D630FC" w:rsidRPr="00D630FC" w:rsidRDefault="00D630FC" w:rsidP="009D29F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аведующий  </w:t>
            </w:r>
          </w:p>
          <w:p w:rsidR="00D630FC" w:rsidRPr="00D630FC" w:rsidRDefault="00D630FC" w:rsidP="00475C06">
            <w:pPr>
              <w:spacing w:line="276" w:lineRule="auto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ам.зав. по АХЧ </w:t>
            </w:r>
            <w:r w:rsidR="0047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</w:t>
            </w:r>
          </w:p>
        </w:tc>
      </w:tr>
      <w:tr w:rsidR="00D630FC" w:rsidRPr="00F60652" w:rsidTr="00475C06">
        <w:trPr>
          <w:trHeight w:val="9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30F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45" w:line="23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>систематический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за состоянием охраны труда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45"/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аведующий,  </w:t>
            </w:r>
          </w:p>
          <w:p w:rsidR="00D630FC" w:rsidRPr="00D630FC" w:rsidRDefault="00475C06" w:rsidP="009D29FD">
            <w:pPr>
              <w:spacing w:line="276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="00D630FC"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</w:t>
            </w:r>
          </w:p>
        </w:tc>
      </w:tr>
      <w:tr w:rsidR="00D630FC" w:rsidRPr="00F60652" w:rsidTr="00475C06">
        <w:trPr>
          <w:trHeight w:val="17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39"/>
              <w:jc w:val="center"/>
              <w:rPr>
                <w:rFonts w:ascii="Times New Roman" w:eastAsia="Calibri" w:hAnsi="Times New Roman" w:cs="Times New Roman"/>
              </w:rPr>
            </w:pPr>
            <w:r w:rsidRPr="00D630FC">
              <w:rPr>
                <w:rFonts w:ascii="Times New Roman" w:hAnsi="Times New Roman" w:cs="Times New Roman"/>
                <w:sz w:val="24"/>
              </w:rPr>
              <w:t xml:space="preserve">4. </w:t>
            </w:r>
          </w:p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обучения, проверки знаний по охране труда в соответствии с Порядком обучения по охране труда и проверки знаний требований охраны труда работников и организации, утвержденный совместным постановлением Минтруда и Минобразования России от 13 января 2003 года №1/29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3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D630FC">
            <w:pPr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аведующий</w:t>
            </w:r>
          </w:p>
          <w:p w:rsidR="00D630FC" w:rsidRPr="00D630FC" w:rsidRDefault="00D630FC" w:rsidP="00475C0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ам.зав. по АХЧ </w:t>
            </w:r>
            <w:r w:rsidR="0047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ОТ </w:t>
            </w:r>
          </w:p>
        </w:tc>
      </w:tr>
      <w:tr w:rsidR="00D630FC" w:rsidRPr="00F60652" w:rsidTr="00475C06">
        <w:trPr>
          <w:trHeight w:val="15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0FC"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44" w:line="234" w:lineRule="auto"/>
              <w:ind w:left="214" w:right="443" w:hanging="2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инструктажей по охране труда:  вводный инструктаж;  </w:t>
            </w:r>
          </w:p>
          <w:p w:rsidR="00D630FC" w:rsidRPr="00D630FC" w:rsidRDefault="00D630FC" w:rsidP="009D29FD">
            <w:pPr>
              <w:spacing w:line="276" w:lineRule="auto"/>
              <w:ind w:left="214" w:right="124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первичный инструктаж на рабочем месте;  повторный;  целевой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установленный срок и по мере необходимости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D630FC">
            <w:pPr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D630FC" w:rsidRPr="00D630FC" w:rsidRDefault="00D630FC" w:rsidP="00475C0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ам.зав. по АХЧ </w:t>
            </w:r>
            <w:r w:rsidR="0047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Специалист по ОТ</w:t>
            </w:r>
          </w:p>
        </w:tc>
      </w:tr>
      <w:tr w:rsidR="00D630FC" w:rsidRPr="00F60652" w:rsidTr="00475C06">
        <w:trPr>
          <w:trHeight w:val="1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0FC"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41" w:line="234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Разработка, издание (размножение) инструкций и других локальных документов по охране труда, а также приобретение нормативных правовых актов, литературы, СD-дисков в области охраны труда </w:t>
            </w:r>
          </w:p>
          <w:p w:rsidR="00D630FC" w:rsidRPr="00D630FC" w:rsidRDefault="00D630FC" w:rsidP="009D29F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372 ТК РФ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 </w:t>
            </w:r>
          </w:p>
          <w:p w:rsidR="00D630FC" w:rsidRPr="00D630FC" w:rsidRDefault="00D630FC" w:rsidP="009D29FD">
            <w:pPr>
              <w:spacing w:after="2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630FC" w:rsidRPr="00D630FC" w:rsidRDefault="00D630FC" w:rsidP="009D29F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45"/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аведующий,  </w:t>
            </w:r>
          </w:p>
          <w:p w:rsidR="00D630FC" w:rsidRPr="00D630FC" w:rsidRDefault="00475C06" w:rsidP="00D630F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="00D630FC"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ОТ </w:t>
            </w:r>
          </w:p>
        </w:tc>
      </w:tr>
      <w:tr w:rsidR="00D630FC" w:rsidRPr="00F60652" w:rsidTr="00475C06">
        <w:trPr>
          <w:trHeight w:val="9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0FC"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Обновление уголка по охране труда, приобретение для него необходимых наглядных пособий, литературы, обновление информации и др.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D630FC">
            <w:pPr>
              <w:spacing w:after="45"/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аведующий,  </w:t>
            </w:r>
          </w:p>
          <w:p w:rsidR="00D630FC" w:rsidRPr="00D630FC" w:rsidRDefault="00475C06" w:rsidP="00475C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="00D630FC"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D630FC"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</w:tc>
      </w:tr>
      <w:tr w:rsidR="00D630FC" w:rsidRPr="00F60652" w:rsidTr="00475C06">
        <w:trPr>
          <w:trHeight w:val="9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0FC">
              <w:rPr>
                <w:rFonts w:ascii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45" w:line="23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учет расследования несчастных случаев на производстве по форме Н-1 (постановление </w:t>
            </w:r>
          </w:p>
          <w:p w:rsidR="00D630FC" w:rsidRPr="00D630FC" w:rsidRDefault="00D630FC" w:rsidP="009D29F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Минтруда РФ от 24 октября 2002 года № 73)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</w:p>
          <w:p w:rsidR="00D630FC" w:rsidRPr="00D630FC" w:rsidRDefault="00D630FC" w:rsidP="009D29FD">
            <w:pPr>
              <w:spacing w:line="276" w:lineRule="auto"/>
              <w:ind w:lef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аведующий</w:t>
            </w:r>
          </w:p>
        </w:tc>
      </w:tr>
      <w:tr w:rsidR="00D630FC" w:rsidRPr="00F60652" w:rsidTr="00475C06">
        <w:trPr>
          <w:trHeight w:val="12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0FC">
              <w:rPr>
                <w:rFonts w:ascii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Организация, подготовка и проведение мероприятий специальной оценки условий труда в соответствии с требованиями Федерального закона от 28 декабря 2013 года № 426-ФЗ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5 лет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аведующий  </w:t>
            </w:r>
          </w:p>
        </w:tc>
      </w:tr>
      <w:tr w:rsidR="00D630FC" w:rsidRPr="00F60652" w:rsidTr="00475C06">
        <w:trPr>
          <w:trHeight w:val="406"/>
        </w:trPr>
        <w:tc>
          <w:tcPr>
            <w:tcW w:w="10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Default="00D630FC" w:rsidP="009D29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0FC">
              <w:rPr>
                <w:rFonts w:ascii="Times New Roman" w:hAnsi="Times New Roman" w:cs="Times New Roman"/>
                <w:b/>
                <w:sz w:val="24"/>
              </w:rPr>
              <w:t xml:space="preserve">Технические мероприятия </w:t>
            </w:r>
          </w:p>
        </w:tc>
      </w:tr>
      <w:tr w:rsidR="00D630FC" w:rsidRPr="00D630FC" w:rsidTr="00475C06">
        <w:trPr>
          <w:trHeight w:val="12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осветительной арматуры, искусственного освещения, естественного освещения с целью улучшения выполнения нормативных требований по освещению на рабочих местах, бытовых помещениях.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года,  по мере необходимости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D630F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ам. зав. по АХЧ</w:t>
            </w:r>
          </w:p>
        </w:tc>
      </w:tr>
      <w:tr w:rsidR="00D630FC" w:rsidRPr="00D630FC" w:rsidTr="00475C06">
        <w:trPr>
          <w:trHeight w:val="2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 и совершенствование технических устройств, обеспечивающих защиту работников от поражения электрическим током, - в соответствии с требованиями ГОСТ 12.1.018, ГОСТ 12.1.019, ГОСТ 12.1.030, ГОСТ 12.1.038, ГОСТ 12.1.045, ГОСТ 12.2.007.0 - ГОСТ 12.2.007.14, Правил устройства электроустановок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года,  по мере необходимости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0FC" w:rsidRPr="00D630FC" w:rsidTr="00475C06">
        <w:trPr>
          <w:trHeight w:val="406"/>
        </w:trPr>
        <w:tc>
          <w:tcPr>
            <w:tcW w:w="10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Лечебно-профилактические и санитарно-бытовые мероприятия</w:t>
            </w:r>
          </w:p>
        </w:tc>
      </w:tr>
      <w:tr w:rsidR="00D630FC" w:rsidRPr="00D630FC" w:rsidTr="00475C06">
        <w:trPr>
          <w:trHeight w:val="2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предварительных и периодических медосмотров (обследований), флюорографических обследований и психиатрических освидетельствований работников (в соответствии с </w:t>
            </w:r>
            <w:hyperlink r:id="rId5">
              <w:r w:rsidRPr="00D630F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ч. 7 ст. </w:t>
              </w:r>
            </w:hyperlink>
            <w:hyperlink r:id="rId6">
              <w:r w:rsidRPr="00D630F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55 </w:t>
              </w:r>
            </w:hyperlink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закона от 29.12.2012 № 273-ФЗ "Об образовании в Российской Федерации", ст. 213 ТК РФ, приказом Минздравсоцразвития России от 12.04.2011 г. № 302н)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  <w:p w:rsidR="00D630FC" w:rsidRPr="00D630FC" w:rsidRDefault="00D630FC" w:rsidP="009D29FD">
            <w:pPr>
              <w:spacing w:after="37" w:line="234" w:lineRule="auto"/>
              <w:ind w:left="7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поступлении на работу и </w:t>
            </w:r>
          </w:p>
          <w:p w:rsidR="00D630FC" w:rsidRPr="00D630FC" w:rsidRDefault="00D630FC" w:rsidP="009D29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раз в год </w:t>
            </w:r>
          </w:p>
          <w:p w:rsidR="00D630FC" w:rsidRPr="00D630FC" w:rsidRDefault="00D630FC" w:rsidP="009D29F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D630FC">
            <w:pPr>
              <w:spacing w:after="45"/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аведующий,  </w:t>
            </w:r>
          </w:p>
          <w:p w:rsidR="00D630FC" w:rsidRPr="00D630FC" w:rsidRDefault="00475C06" w:rsidP="00D630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="00D630FC"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</w:t>
            </w:r>
          </w:p>
        </w:tc>
      </w:tr>
      <w:tr w:rsidR="00D630FC" w:rsidRPr="00D630FC" w:rsidTr="00475C06">
        <w:trPr>
          <w:trHeight w:val="1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медици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нских осмотров, диспансеризации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диспансерного наблюдения работников (в соответствии со ст. 24, 46 Федерального закона от 21.11.2011 № 323-ФЗ «Об основах охраны здоровья граждан Российской Федерации»)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4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</w:p>
          <w:p w:rsidR="00D630FC" w:rsidRPr="00D630FC" w:rsidRDefault="00D630FC" w:rsidP="009D29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необходимостью</w:t>
            </w:r>
          </w:p>
          <w:p w:rsidR="00D630FC" w:rsidRPr="00D630FC" w:rsidRDefault="00D630FC" w:rsidP="009D29F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0FC" w:rsidRPr="00D630FC" w:rsidTr="00475C06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аптечками (пополнение аптечек) первой медицинской помощи в соответствии с рекомендациями Минздрава России (протокол № 2 от 05.04.2000 г.)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D630FC">
            <w:pPr>
              <w:spacing w:after="45"/>
              <w:ind w:left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аведующий,  </w:t>
            </w:r>
          </w:p>
          <w:p w:rsidR="00D630FC" w:rsidRDefault="00475C06" w:rsidP="00D630F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="00D630FC"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</w:t>
            </w:r>
          </w:p>
          <w:p w:rsidR="00D630FC" w:rsidRPr="00D630FC" w:rsidRDefault="00D630FC" w:rsidP="00D630F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</w:tc>
      </w:tr>
      <w:tr w:rsidR="00D630FC" w:rsidRPr="00D630FC" w:rsidTr="00475C06">
        <w:trPr>
          <w:trHeight w:val="406"/>
        </w:trPr>
        <w:tc>
          <w:tcPr>
            <w:tcW w:w="10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средствами индивидуальной защиты</w:t>
            </w:r>
          </w:p>
        </w:tc>
      </w:tr>
      <w:tr w:rsidR="00D630FC" w:rsidRPr="00D630FC" w:rsidTr="00475C06">
        <w:trPr>
          <w:trHeight w:val="2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42" w:line="23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работников, занятых на работах с вредными и (или) опасными условиями труда, а также на работах, производимых в особых температурных условиях, спецодеждой, специальной обувью и другими средствами индивидуальной защиты в соответствии с постановлением Минздравсоцразвития № 290 от 01.06.09, № 541 от </w:t>
            </w:r>
          </w:p>
          <w:p w:rsidR="00D630FC" w:rsidRPr="00D630FC" w:rsidRDefault="00D630FC" w:rsidP="009D29F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01.10.08 ст. 221 ТК РФ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D630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D630FC" w:rsidRPr="00D630FC" w:rsidRDefault="00D630FC" w:rsidP="009D29F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Зам.зав. по АХЧ</w:t>
            </w:r>
          </w:p>
        </w:tc>
      </w:tr>
      <w:tr w:rsidR="00D630FC" w:rsidRPr="00D630FC" w:rsidTr="00475C06">
        <w:trPr>
          <w:trHeight w:val="9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работников мылом, смывающими и (или) обезжиривающими средствами в соответствии с установленными нормами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 </w:t>
            </w:r>
          </w:p>
          <w:p w:rsidR="00D630FC" w:rsidRPr="00D630FC" w:rsidRDefault="00D630FC" w:rsidP="009D29F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Зам.зав. по АХЧ</w:t>
            </w:r>
          </w:p>
        </w:tc>
      </w:tr>
      <w:tr w:rsidR="00D630FC" w:rsidRPr="00D630FC" w:rsidTr="00475C06">
        <w:trPr>
          <w:trHeight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Разработка, инструкций о мерах пожарной безопасности в соответствии с требованиями ГОСТ 12.07.2004 и другой нормативной документации по пожарной безопасности на основе Правил пожарной безопасности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 </w:t>
            </w:r>
          </w:p>
          <w:p w:rsidR="00D630FC" w:rsidRPr="00D630FC" w:rsidRDefault="00D630FC" w:rsidP="009D29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630FC" w:rsidRPr="00D630FC" w:rsidRDefault="00D630FC" w:rsidP="009D29F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39"/>
              <w:ind w:left="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аведующий, </w:t>
            </w:r>
          </w:p>
          <w:p w:rsidR="00D630FC" w:rsidRPr="00D630FC" w:rsidRDefault="00D630FC" w:rsidP="009D29FD">
            <w:pPr>
              <w:spacing w:line="23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по АХЧ</w:t>
            </w:r>
          </w:p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0FC" w:rsidRPr="00D630FC" w:rsidTr="00475C06">
        <w:trPr>
          <w:trHeight w:val="406"/>
        </w:trPr>
        <w:tc>
          <w:tcPr>
            <w:tcW w:w="10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D630FC" w:rsidRPr="00D630FC" w:rsidTr="00475C06">
        <w:trPr>
          <w:trHeight w:val="9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учреждения первичными средствами пожаротушения (огнетушители и внутренний пожарный кран) 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D630FC">
            <w:pPr>
              <w:spacing w:after="38"/>
              <w:ind w:left="8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квартал 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каждого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ам. зав. по АХЧ </w:t>
            </w:r>
          </w:p>
        </w:tc>
      </w:tr>
      <w:tr w:rsidR="00D630FC" w:rsidRPr="00D630FC" w:rsidTr="00475C06">
        <w:trPr>
          <w:trHeight w:val="9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техническому обслуживанию в эксплуатацию пожарной сигнализации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в </w:t>
            </w:r>
          </w:p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течение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39"/>
              <w:ind w:left="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</w:t>
            </w:r>
            <w:r w:rsidR="0047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щий, </w:t>
            </w:r>
          </w:p>
          <w:p w:rsidR="00D630FC" w:rsidRPr="00D630FC" w:rsidRDefault="00D630FC" w:rsidP="00D630F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ам. зав.по АХЧ </w:t>
            </w:r>
          </w:p>
        </w:tc>
      </w:tr>
      <w:tr w:rsidR="00D630FC" w:rsidRPr="00D630FC" w:rsidTr="00475C06">
        <w:trPr>
          <w:trHeight w:val="1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Освобождение запасных эвакуационных выходов, проходов от хранения хлама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D630F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D630FC" w:rsidRPr="00D630FC" w:rsidRDefault="00D630FC" w:rsidP="00D630FC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ам.зав.по АХЧ  </w:t>
            </w:r>
          </w:p>
        </w:tc>
      </w:tr>
      <w:tr w:rsidR="00D630FC" w:rsidRPr="00D630FC" w:rsidTr="00475C06">
        <w:trPr>
          <w:trHeight w:val="1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отработке плана эвакуации в случае возникновения пожара; - Обучение пожарно-техническому минимуму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after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D630FC" w:rsidRPr="00D630FC" w:rsidRDefault="00D630FC" w:rsidP="009D29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0FC">
              <w:rPr>
                <w:rFonts w:ascii="Times New Roman" w:hAnsi="Times New Roman" w:cs="Times New Roman"/>
                <w:sz w:val="24"/>
                <w:szCs w:val="24"/>
              </w:rPr>
              <w:t>Зам. зав. по АХЧ Ст. воспитатель Ответственный за ПБ</w:t>
            </w:r>
          </w:p>
        </w:tc>
      </w:tr>
    </w:tbl>
    <w:p w:rsidR="00D630FC" w:rsidRPr="00D630FC" w:rsidRDefault="00D630FC" w:rsidP="00D630FC">
      <w:pPr>
        <w:keepNext/>
        <w:keepLines/>
        <w:spacing w:after="46" w:line="240" w:lineRule="auto"/>
        <w:ind w:right="-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0FC" w:rsidRPr="00D630FC" w:rsidRDefault="00D630FC" w:rsidP="00D630FC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973FC" w:rsidRDefault="005973FC"/>
    <w:sectPr w:rsidR="005973FC" w:rsidSect="000B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519"/>
    <w:rsid w:val="000B4F5F"/>
    <w:rsid w:val="0013488E"/>
    <w:rsid w:val="00182842"/>
    <w:rsid w:val="0040378E"/>
    <w:rsid w:val="00475C06"/>
    <w:rsid w:val="0047797D"/>
    <w:rsid w:val="004A3519"/>
    <w:rsid w:val="005973FC"/>
    <w:rsid w:val="007613B0"/>
    <w:rsid w:val="00BA65F5"/>
    <w:rsid w:val="00CE33ED"/>
    <w:rsid w:val="00D630FC"/>
    <w:rsid w:val="00DA6617"/>
    <w:rsid w:val="00E6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F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630F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TableGrid"/>
    <w:uiPriority w:val="59"/>
    <w:rsid w:val="001348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34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108657/" TargetMode="External"/><Relationship Id="rId5" Type="http://schemas.openxmlformats.org/officeDocument/2006/relationships/hyperlink" Target="garantf1://70191362.10865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2021-03-10T09:22:00Z</cp:lastPrinted>
  <dcterms:created xsi:type="dcterms:W3CDTF">2019-12-26T09:18:00Z</dcterms:created>
  <dcterms:modified xsi:type="dcterms:W3CDTF">2021-03-19T16:57:00Z</dcterms:modified>
</cp:coreProperties>
</file>